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7EC0" w14:textId="447EBBE2" w:rsidR="00563988" w:rsidRPr="006A5D83" w:rsidRDefault="00D0726E" w:rsidP="005B783C">
      <w:pPr>
        <w:jc w:val="center"/>
        <w:rPr>
          <w:rFonts w:ascii="华文仿宋" w:eastAsia="华文仿宋" w:hAnsi="华文仿宋" w:hint="eastAsia"/>
          <w:b/>
          <w:bCs/>
          <w:sz w:val="32"/>
          <w:szCs w:val="32"/>
        </w:rPr>
      </w:pPr>
      <w:r w:rsidRPr="006A5D83">
        <w:rPr>
          <w:rFonts w:ascii="华文仿宋" w:eastAsia="华文仿宋" w:hAnsi="华文仿宋"/>
          <w:b/>
          <w:bCs/>
          <w:sz w:val="32"/>
          <w:szCs w:val="32"/>
        </w:rPr>
        <w:t>股海网发布者合作协议书</w:t>
      </w:r>
    </w:p>
    <w:p w14:paraId="12B90934" w14:textId="77777777" w:rsidR="005B783C" w:rsidRPr="006A5D83" w:rsidRDefault="005B783C">
      <w:pPr>
        <w:rPr>
          <w:rFonts w:ascii="华文仿宋" w:eastAsia="华文仿宋" w:hAnsi="华文仿宋" w:hint="eastAsia"/>
        </w:rPr>
      </w:pPr>
    </w:p>
    <w:p w14:paraId="18F7E8AE" w14:textId="5596BC0C" w:rsidR="00D0726E" w:rsidRPr="006A5D83" w:rsidRDefault="00C719C7">
      <w:pPr>
        <w:rPr>
          <w:rFonts w:ascii="华文仿宋" w:eastAsia="华文仿宋" w:hAnsi="华文仿宋" w:hint="eastAsia"/>
          <w:sz w:val="24"/>
        </w:rPr>
      </w:pPr>
      <w:r w:rsidRPr="006A5D83">
        <w:rPr>
          <w:rFonts w:ascii="华文仿宋" w:eastAsia="华文仿宋" w:hAnsi="华文仿宋" w:hint="eastAsia"/>
          <w:sz w:val="24"/>
        </w:rPr>
        <w:t>一、</w:t>
      </w:r>
      <w:r w:rsidR="00D0726E" w:rsidRPr="006A5D83">
        <w:rPr>
          <w:rFonts w:ascii="华文仿宋" w:eastAsia="华文仿宋" w:hAnsi="华文仿宋" w:hint="eastAsia"/>
          <w:sz w:val="24"/>
        </w:rPr>
        <w:t>本协议</w:t>
      </w:r>
      <w:r w:rsidR="00D0726E" w:rsidRPr="006A5D83">
        <w:rPr>
          <w:rFonts w:ascii="华文仿宋" w:eastAsia="华文仿宋" w:hAnsi="华文仿宋"/>
          <w:sz w:val="24"/>
        </w:rPr>
        <w:t>依据《中华人民共和国民法典》《中华人民共和国电子商务法》《网络交易监督管理办法》等法律法规拟定，重点涵盖合作范围、权利义务、收益分配、知识产权及违约责任等核心条款，确保合法有效。</w:t>
      </w:r>
    </w:p>
    <w:p w14:paraId="79D97016" w14:textId="095709D3" w:rsidR="0092245C" w:rsidRPr="006A5D83" w:rsidRDefault="00C719C7">
      <w:pPr>
        <w:rPr>
          <w:rFonts w:ascii="华文仿宋" w:eastAsia="华文仿宋" w:hAnsi="华文仿宋" w:hint="eastAsia"/>
          <w:sz w:val="24"/>
        </w:rPr>
      </w:pPr>
      <w:r w:rsidRPr="006A5D83">
        <w:rPr>
          <w:rFonts w:ascii="华文仿宋" w:eastAsia="华文仿宋" w:hAnsi="华文仿宋" w:hint="eastAsia"/>
          <w:sz w:val="24"/>
        </w:rPr>
        <w:t>二、【</w:t>
      </w:r>
      <w:r w:rsidRPr="006A5D83">
        <w:rPr>
          <w:rFonts w:ascii="华文仿宋" w:eastAsia="华文仿宋" w:hAnsi="华文仿宋"/>
          <w:b/>
          <w:bCs/>
          <w:sz w:val="24"/>
        </w:rPr>
        <w:t>股海网</w:t>
      </w:r>
      <w:r w:rsidRPr="006A5D83">
        <w:rPr>
          <w:rFonts w:ascii="华文仿宋" w:eastAsia="华文仿宋" w:hAnsi="华文仿宋" w:hint="eastAsia"/>
          <w:sz w:val="24"/>
        </w:rPr>
        <w:t>】</w:t>
      </w:r>
      <w:r w:rsidR="00825F70" w:rsidRPr="006A5D83">
        <w:rPr>
          <w:rFonts w:ascii="华文仿宋" w:eastAsia="华文仿宋" w:hAnsi="华文仿宋"/>
          <w:sz w:val="24"/>
        </w:rPr>
        <w:t>是国内专业的股票公式指标资源分享平台</w:t>
      </w:r>
      <w:r w:rsidR="00D0726E" w:rsidRPr="006A5D83">
        <w:rPr>
          <w:rFonts w:ascii="华文仿宋" w:eastAsia="华文仿宋" w:hAnsi="华文仿宋" w:hint="eastAsia"/>
          <w:sz w:val="24"/>
        </w:rPr>
        <w:t>（www.guhai.com.cn）隶属于</w:t>
      </w:r>
      <w:r w:rsidRPr="006A5D83">
        <w:rPr>
          <w:rFonts w:ascii="华文仿宋" w:eastAsia="华文仿宋" w:hAnsi="华文仿宋" w:hint="eastAsia"/>
          <w:sz w:val="24"/>
        </w:rPr>
        <w:t>【</w:t>
      </w:r>
      <w:r w:rsidRPr="006A5D83">
        <w:rPr>
          <w:rFonts w:ascii="华文仿宋" w:eastAsia="华文仿宋" w:hAnsi="华文仿宋" w:hint="eastAsia"/>
          <w:b/>
          <w:bCs/>
          <w:sz w:val="24"/>
        </w:rPr>
        <w:t>资兴市铭网网络科技有限公司</w:t>
      </w:r>
      <w:r w:rsidRPr="006A5D83">
        <w:rPr>
          <w:rFonts w:ascii="华文仿宋" w:eastAsia="华文仿宋" w:hAnsi="华文仿宋" w:hint="eastAsia"/>
          <w:sz w:val="24"/>
        </w:rPr>
        <w:t>】</w:t>
      </w:r>
      <w:r w:rsidR="00225C20" w:rsidRPr="006A5D83">
        <w:rPr>
          <w:rFonts w:ascii="华文仿宋" w:eastAsia="华文仿宋" w:hAnsi="华文仿宋" w:hint="eastAsia"/>
          <w:sz w:val="24"/>
        </w:rPr>
        <w:t>运营管理</w:t>
      </w:r>
      <w:r w:rsidR="00D0726E" w:rsidRPr="006A5D83">
        <w:rPr>
          <w:rFonts w:ascii="华文仿宋" w:eastAsia="华文仿宋" w:hAnsi="华文仿宋" w:hint="eastAsia"/>
          <w:sz w:val="24"/>
        </w:rPr>
        <w:t>（以下称本公司），</w:t>
      </w:r>
      <w:r w:rsidR="00D0726E" w:rsidRPr="006A5D83">
        <w:rPr>
          <w:rFonts w:ascii="华文仿宋" w:eastAsia="华文仿宋" w:hAnsi="华文仿宋"/>
          <w:sz w:val="24"/>
        </w:rPr>
        <w:t>统一社会信用代码：</w:t>
      </w:r>
      <w:r w:rsidR="00434985" w:rsidRPr="006A5D83">
        <w:rPr>
          <w:rFonts w:ascii="华文仿宋" w:eastAsia="华文仿宋" w:hAnsi="华文仿宋"/>
          <w:sz w:val="24"/>
        </w:rPr>
        <w:t>91431081MA4QMW4K4Y</w:t>
      </w:r>
      <w:r w:rsidRPr="006A5D83">
        <w:rPr>
          <w:rFonts w:ascii="华文仿宋" w:eastAsia="华文仿宋" w:hAnsi="华文仿宋" w:hint="eastAsia"/>
          <w:sz w:val="24"/>
        </w:rPr>
        <w:t xml:space="preserve"> </w:t>
      </w:r>
      <w:r w:rsidR="0092245C" w:rsidRPr="006A5D83">
        <w:rPr>
          <w:rFonts w:ascii="华文仿宋" w:eastAsia="华文仿宋" w:hAnsi="华文仿宋" w:hint="eastAsia"/>
          <w:sz w:val="24"/>
        </w:rPr>
        <w:t>本公司“股海网”已经取得</w:t>
      </w:r>
      <w:r w:rsidR="0092245C" w:rsidRPr="006A5D83">
        <w:rPr>
          <w:rFonts w:ascii="华文仿宋" w:eastAsia="华文仿宋" w:hAnsi="华文仿宋"/>
          <w:sz w:val="24"/>
        </w:rPr>
        <w:t>“股海网”商标（国际分类35类和42类）</w:t>
      </w:r>
      <w:r w:rsidR="0092245C" w:rsidRPr="006A5D83">
        <w:rPr>
          <w:rFonts w:ascii="华文仿宋" w:eastAsia="华文仿宋" w:hAnsi="华文仿宋" w:hint="eastAsia"/>
          <w:sz w:val="24"/>
        </w:rPr>
        <w:t>，取得</w:t>
      </w:r>
      <w:r w:rsidR="0092245C" w:rsidRPr="006A5D83">
        <w:rPr>
          <w:rFonts w:ascii="华文仿宋" w:eastAsia="华文仿宋" w:hAnsi="华文仿宋"/>
          <w:sz w:val="24"/>
        </w:rPr>
        <w:t>增值电信业务经营ICP许可证：湘B2-20210269</w:t>
      </w:r>
      <w:r w:rsidR="0092245C" w:rsidRPr="006A5D83">
        <w:rPr>
          <w:rFonts w:ascii="华文仿宋" w:eastAsia="华文仿宋" w:hAnsi="华文仿宋" w:hint="eastAsia"/>
          <w:sz w:val="24"/>
        </w:rPr>
        <w:t>，是合法合规的网站平台</w:t>
      </w:r>
      <w:r w:rsidRPr="006A5D83">
        <w:rPr>
          <w:rFonts w:ascii="华文仿宋" w:eastAsia="华文仿宋" w:hAnsi="华文仿宋" w:hint="eastAsia"/>
          <w:sz w:val="24"/>
        </w:rPr>
        <w:t>；为甲方。</w:t>
      </w:r>
    </w:p>
    <w:p w14:paraId="035BFB8C" w14:textId="7E1C55E4" w:rsidR="00C719C7" w:rsidRPr="006A5D83" w:rsidRDefault="00C719C7">
      <w:pPr>
        <w:rPr>
          <w:rFonts w:ascii="华文仿宋" w:eastAsia="华文仿宋" w:hAnsi="华文仿宋" w:hint="eastAsia"/>
          <w:b/>
          <w:bCs/>
          <w:sz w:val="24"/>
        </w:rPr>
      </w:pPr>
      <w:r w:rsidRPr="006A5D83">
        <w:rPr>
          <w:rFonts w:ascii="华文仿宋" w:eastAsia="华文仿宋" w:hAnsi="华文仿宋" w:hint="eastAsia"/>
          <w:b/>
          <w:bCs/>
          <w:sz w:val="24"/>
        </w:rPr>
        <w:t>三、注册合作【钻石会员】发布者为乙方。</w:t>
      </w:r>
    </w:p>
    <w:p w14:paraId="6258668C" w14:textId="5E506891" w:rsidR="00C719C7" w:rsidRPr="00C719C7" w:rsidRDefault="00C719C7" w:rsidP="00C719C7">
      <w:pPr>
        <w:rPr>
          <w:rFonts w:ascii="华文仿宋" w:eastAsia="华文仿宋" w:hAnsi="华文仿宋" w:hint="eastAsia"/>
          <w:b/>
          <w:bCs/>
          <w:sz w:val="24"/>
        </w:rPr>
      </w:pPr>
      <w:r w:rsidRPr="00C719C7">
        <w:rPr>
          <w:rFonts w:ascii="华文仿宋" w:eastAsia="华文仿宋" w:hAnsi="华文仿宋"/>
          <w:b/>
          <w:bCs/>
          <w:sz w:val="24"/>
        </w:rPr>
        <w:t>第一条 合作内容范围</w:t>
      </w:r>
      <w:r w:rsidR="006E6FE8" w:rsidRPr="006A5D83">
        <w:rPr>
          <w:rFonts w:ascii="华文仿宋" w:eastAsia="华文仿宋" w:hAnsi="华文仿宋" w:hint="eastAsia"/>
          <w:b/>
          <w:bCs/>
          <w:sz w:val="24"/>
        </w:rPr>
        <w:t>与规则和规定</w:t>
      </w:r>
    </w:p>
    <w:p w14:paraId="51D6ED52" w14:textId="4A8ABC70" w:rsidR="00825F70" w:rsidRPr="006A5D83" w:rsidRDefault="006E6FE8" w:rsidP="006E6FE8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4"/>
        </w:rPr>
      </w:pPr>
      <w:r w:rsidRPr="006A5D83">
        <w:rPr>
          <w:rFonts w:ascii="华文仿宋" w:eastAsia="华文仿宋" w:hAnsi="华文仿宋"/>
          <w:sz w:val="24"/>
        </w:rPr>
        <w:t>乙方在甲方平台（域名为 </w:t>
      </w:r>
      <w:r w:rsidRPr="006A5D83">
        <w:rPr>
          <w:rFonts w:ascii="华文仿宋" w:eastAsia="华文仿宋" w:hAnsi="华文仿宋"/>
          <w:b/>
          <w:bCs/>
          <w:sz w:val="24"/>
        </w:rPr>
        <w:t>www.guhai.com.cn</w:t>
      </w:r>
      <w:r w:rsidRPr="006A5D83">
        <w:rPr>
          <w:rFonts w:ascii="华文仿宋" w:eastAsia="华文仿宋" w:hAnsi="华文仿宋"/>
          <w:sz w:val="24"/>
        </w:rPr>
        <w:t>）注册为认证发布者，</w:t>
      </w:r>
      <w:r w:rsidRPr="006A5D83">
        <w:rPr>
          <w:rFonts w:ascii="华文仿宋" w:eastAsia="华文仿宋" w:hAnsi="华文仿宋" w:hint="eastAsia"/>
          <w:sz w:val="24"/>
        </w:rPr>
        <w:t>仅可</w:t>
      </w:r>
      <w:r w:rsidRPr="006A5D83">
        <w:rPr>
          <w:rFonts w:ascii="华文仿宋" w:eastAsia="华文仿宋" w:hAnsi="华文仿宋"/>
          <w:sz w:val="24"/>
        </w:rPr>
        <w:t>提供以下内容：</w:t>
      </w:r>
      <w:r w:rsidRPr="006A5D83">
        <w:rPr>
          <w:rFonts w:ascii="华文仿宋" w:eastAsia="华文仿宋" w:hAnsi="华文仿宋" w:hint="eastAsia"/>
          <w:sz w:val="24"/>
        </w:rPr>
        <w:t>股票知识（图文），各证券类软件的指标公式，</w:t>
      </w:r>
      <w:r w:rsidRPr="006A5D83">
        <w:rPr>
          <w:rFonts w:ascii="华文仿宋" w:eastAsia="华文仿宋" w:hAnsi="华文仿宋"/>
          <w:sz w:val="24"/>
        </w:rPr>
        <w:t>不得涉及证券咨询荐股等</w:t>
      </w:r>
      <w:r w:rsidRPr="006A5D83">
        <w:rPr>
          <w:rFonts w:ascii="华文仿宋" w:eastAsia="华文仿宋" w:hAnsi="华文仿宋" w:hint="eastAsia"/>
          <w:sz w:val="24"/>
        </w:rPr>
        <w:t>违法违规业务</w:t>
      </w:r>
      <w:r w:rsidR="00B44800">
        <w:rPr>
          <w:rFonts w:ascii="华文仿宋" w:eastAsia="华文仿宋" w:hAnsi="华文仿宋" w:hint="eastAsia"/>
          <w:sz w:val="24"/>
        </w:rPr>
        <w:t>，不得发布涉及版权内容</w:t>
      </w:r>
      <w:r w:rsidR="002813C5">
        <w:rPr>
          <w:rFonts w:ascii="华文仿宋" w:eastAsia="华文仿宋" w:hAnsi="华文仿宋" w:hint="eastAsia"/>
          <w:sz w:val="24"/>
        </w:rPr>
        <w:t>，相关纠纷与甲方无关，</w:t>
      </w:r>
      <w:r w:rsidR="002813C5">
        <w:rPr>
          <w:rFonts w:ascii="华文仿宋" w:eastAsia="华文仿宋" w:hAnsi="华文仿宋" w:hint="eastAsia"/>
          <w:sz w:val="24"/>
        </w:rPr>
        <w:t>涉侵权乙方自行处理，</w:t>
      </w:r>
      <w:r w:rsidR="002813C5">
        <w:rPr>
          <w:rFonts w:ascii="华文仿宋" w:eastAsia="华文仿宋" w:hAnsi="华文仿宋" w:hint="eastAsia"/>
          <w:sz w:val="24"/>
        </w:rPr>
        <w:t>甲方按</w:t>
      </w:r>
      <w:r w:rsidR="002813C5" w:rsidRPr="00BB4C14">
        <w:rPr>
          <w:rFonts w:ascii="华文仿宋" w:eastAsia="华文仿宋" w:hAnsi="华文仿宋" w:hint="eastAsia"/>
          <w:sz w:val="24"/>
        </w:rPr>
        <w:t>《用户使用协议》</w:t>
      </w:r>
      <w:r w:rsidR="002813C5" w:rsidRPr="002813C5">
        <w:rPr>
          <w:rFonts w:ascii="华文仿宋" w:eastAsia="华文仿宋" w:hAnsi="华文仿宋" w:hint="eastAsia"/>
          <w:sz w:val="24"/>
        </w:rPr>
        <w:t> 和 </w:t>
      </w:r>
      <w:r w:rsidR="002813C5" w:rsidRPr="00BB4C14">
        <w:rPr>
          <w:rFonts w:ascii="华文仿宋" w:eastAsia="华文仿宋" w:hAnsi="华文仿宋" w:hint="eastAsia"/>
          <w:sz w:val="24"/>
        </w:rPr>
        <w:t>《知识产权协议》</w:t>
      </w:r>
      <w:r w:rsidR="002813C5">
        <w:rPr>
          <w:rFonts w:ascii="华文仿宋" w:eastAsia="华文仿宋" w:hAnsi="华文仿宋" w:hint="eastAsia"/>
          <w:sz w:val="24"/>
        </w:rPr>
        <w:t>可协助处理</w:t>
      </w:r>
      <w:r w:rsidRPr="006A5D83">
        <w:rPr>
          <w:rFonts w:ascii="华文仿宋" w:eastAsia="华文仿宋" w:hAnsi="华文仿宋" w:hint="eastAsia"/>
          <w:sz w:val="24"/>
        </w:rPr>
        <w:t>。</w:t>
      </w:r>
    </w:p>
    <w:p w14:paraId="3DD56C35" w14:textId="119E7170" w:rsidR="006E6FE8" w:rsidRPr="006A5D83" w:rsidRDefault="006E6FE8" w:rsidP="006E6FE8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4"/>
        </w:rPr>
      </w:pPr>
      <w:r w:rsidRPr="006A5D83">
        <w:rPr>
          <w:rFonts w:ascii="华文仿宋" w:eastAsia="华文仿宋" w:hAnsi="华文仿宋" w:hint="eastAsia"/>
          <w:sz w:val="24"/>
        </w:rPr>
        <w:t>发布内容只限证券金融方面的股票软件、指标公式、炒股知识等，不得发布违法内容，不得发布联系方式，不得发布外部链接，发布见习期至少发布</w:t>
      </w:r>
      <w:r w:rsidR="008F354C" w:rsidRPr="006A5D83">
        <w:rPr>
          <w:rFonts w:ascii="华文仿宋" w:eastAsia="华文仿宋" w:hAnsi="华文仿宋" w:hint="eastAsia"/>
          <w:sz w:val="24"/>
        </w:rPr>
        <w:t>五</w:t>
      </w:r>
      <w:r w:rsidRPr="006A5D83">
        <w:rPr>
          <w:rFonts w:ascii="华文仿宋" w:eastAsia="华文仿宋" w:hAnsi="华文仿宋" w:hint="eastAsia"/>
          <w:sz w:val="24"/>
        </w:rPr>
        <w:t>贴</w:t>
      </w:r>
      <w:r w:rsidR="008F354C" w:rsidRPr="006A5D83">
        <w:rPr>
          <w:rFonts w:ascii="华文仿宋" w:eastAsia="华文仿宋" w:hAnsi="华文仿宋" w:hint="eastAsia"/>
          <w:sz w:val="24"/>
        </w:rPr>
        <w:t>；见习期类仅限发布炒股知识栏目，通过见习期，按您的需求申请开放更多栏目权限。</w:t>
      </w:r>
    </w:p>
    <w:p w14:paraId="4C2F17DB" w14:textId="5452E962" w:rsidR="006E6FE8" w:rsidRPr="006A5D83" w:rsidRDefault="006E6FE8" w:rsidP="006E6FE8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4"/>
        </w:rPr>
      </w:pPr>
      <w:r w:rsidRPr="006A5D83">
        <w:rPr>
          <w:rFonts w:ascii="华文仿宋" w:eastAsia="华文仿宋" w:hAnsi="华文仿宋" w:hint="eastAsia"/>
          <w:sz w:val="24"/>
        </w:rPr>
        <w:t>标题规则  例如发布公式为：通达信顶底先知幅图选股公式 无未来 无加密 源码文件分享    （说明：是主图的写主图，有选股功能的可以加选股）公式软件类，必须配实盘测试图，指标类测试图不得少于5张，软件类测试图不</w:t>
      </w:r>
      <w:r w:rsidRPr="006A5D83">
        <w:rPr>
          <w:rFonts w:ascii="华文仿宋" w:eastAsia="华文仿宋" w:hAnsi="华文仿宋" w:hint="eastAsia"/>
          <w:sz w:val="24"/>
        </w:rPr>
        <w:lastRenderedPageBreak/>
        <w:t>得少于8张，请详细附说明介绍！</w:t>
      </w:r>
    </w:p>
    <w:p w14:paraId="28D0C321" w14:textId="0285F455" w:rsidR="00D176EE" w:rsidRPr="006A5D83" w:rsidRDefault="00D176EE" w:rsidP="006E6FE8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4"/>
        </w:rPr>
      </w:pPr>
      <w:r w:rsidRPr="006A5D83">
        <w:rPr>
          <w:rFonts w:ascii="华文仿宋" w:eastAsia="华文仿宋" w:hAnsi="华文仿宋" w:hint="eastAsia"/>
          <w:sz w:val="24"/>
        </w:rPr>
        <w:t>提交发布后，文章管理，可以看到你的发布，点击标题可以预览，请养成预览检查严谨的好习惯，显示为“</w:t>
      </w:r>
      <w:r w:rsidRPr="006A5D83">
        <w:rPr>
          <w:rFonts w:ascii="华文仿宋" w:eastAsia="华文仿宋" w:hAnsi="华文仿宋" w:hint="eastAsia"/>
          <w:b/>
          <w:bCs/>
          <w:sz w:val="24"/>
        </w:rPr>
        <w:t>待审核”</w:t>
      </w:r>
      <w:r w:rsidRPr="006A5D83">
        <w:rPr>
          <w:rFonts w:ascii="华文仿宋" w:eastAsia="华文仿宋" w:hAnsi="华文仿宋" w:hint="eastAsia"/>
          <w:sz w:val="24"/>
        </w:rPr>
        <w:t>或“</w:t>
      </w:r>
      <w:r w:rsidRPr="006A5D83">
        <w:rPr>
          <w:rFonts w:ascii="华文仿宋" w:eastAsia="华文仿宋" w:hAnsi="华文仿宋" w:hint="eastAsia"/>
          <w:b/>
          <w:bCs/>
          <w:sz w:val="24"/>
        </w:rPr>
        <w:t>审核拒绝</w:t>
      </w:r>
      <w:r w:rsidRPr="006A5D83">
        <w:rPr>
          <w:rFonts w:ascii="华文仿宋" w:eastAsia="华文仿宋" w:hAnsi="华文仿宋" w:hint="eastAsia"/>
          <w:sz w:val="24"/>
        </w:rPr>
        <w:t>”的状态时，你可以继续编辑，当审核通过后，将无法再编辑，如需继续编辑，可以与我们客服取得联系，退回审核后，即可再次获得编辑权限！</w:t>
      </w:r>
    </w:p>
    <w:p w14:paraId="7E10A91E" w14:textId="3D675140" w:rsidR="00D176EE" w:rsidRPr="006A5D83" w:rsidRDefault="00D176EE" w:rsidP="006E6FE8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4"/>
        </w:rPr>
      </w:pPr>
      <w:r w:rsidRPr="006A5D83">
        <w:rPr>
          <w:rFonts w:ascii="华文仿宋" w:eastAsia="华文仿宋" w:hAnsi="华文仿宋" w:hint="eastAsia"/>
          <w:sz w:val="24"/>
        </w:rPr>
        <w:t>分享源码文件是股海网的最大特色，公式文件确保不能加密，不能限时，公式文件内部不能附带除股海网的链接，或其他联系方式等；我们审核违规三次以上将取消您的钻石会员资格，同时所获股份清零处理。</w:t>
      </w:r>
    </w:p>
    <w:p w14:paraId="543F6ABF" w14:textId="09593E44" w:rsidR="00D176EE" w:rsidRPr="006A5D83" w:rsidRDefault="00D176EE" w:rsidP="006E6FE8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4"/>
        </w:rPr>
      </w:pPr>
      <w:r w:rsidRPr="006A5D83">
        <w:rPr>
          <w:rFonts w:ascii="华文仿宋" w:eastAsia="华文仿宋" w:hAnsi="华文仿宋" w:hint="eastAsia"/>
          <w:sz w:val="24"/>
        </w:rPr>
        <w:t>通过对上传附件（软件包，公式指标文件...等）按优秀程度，自行合理设置下载所需积分，我们会对您提供的资源审查，如设置虚高，会联系您更正，要对用户负责</w:t>
      </w:r>
    </w:p>
    <w:p w14:paraId="442669AE" w14:textId="3B3D69C7" w:rsidR="00D176EE" w:rsidRPr="006A5D83" w:rsidRDefault="00D176EE" w:rsidP="006E6FE8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4"/>
        </w:rPr>
      </w:pPr>
      <w:r w:rsidRPr="006A5D83">
        <w:rPr>
          <w:rFonts w:ascii="华文仿宋" w:eastAsia="华文仿宋" w:hAnsi="华文仿宋" w:hint="eastAsia"/>
          <w:sz w:val="24"/>
        </w:rPr>
        <w:t>钻石会员资源有限，长时间不发布，您的发布权限将被取消！每周至少发布一贴，争取每天都有资源发布！</w:t>
      </w:r>
    </w:p>
    <w:p w14:paraId="5137D2B4" w14:textId="7AA6F704" w:rsidR="00D176EE" w:rsidRPr="006A5D83" w:rsidRDefault="00D176EE" w:rsidP="006E6FE8">
      <w:pPr>
        <w:pStyle w:val="a9"/>
        <w:numPr>
          <w:ilvl w:val="0"/>
          <w:numId w:val="1"/>
        </w:numPr>
        <w:rPr>
          <w:rFonts w:ascii="华文仿宋" w:eastAsia="华文仿宋" w:hAnsi="华文仿宋" w:hint="eastAsia"/>
          <w:sz w:val="24"/>
        </w:rPr>
      </w:pPr>
      <w:r w:rsidRPr="006A5D83">
        <w:rPr>
          <w:rFonts w:ascii="华文仿宋" w:eastAsia="华文仿宋" w:hAnsi="华文仿宋" w:hint="eastAsia"/>
          <w:sz w:val="24"/>
        </w:rPr>
        <w:t>为了保障您发布资源的原创型，请勿将首发在股海网的资源继续发布到其他平台！此隶属违规行为，累计发现三次或以上，我们将取消您的钻石会员资格，并将获取股份清零。请珍惜合作共赢的机会，认真发布好每一贴，解决好用户问题，对自己负责，对用户负责，对股海网负责，不服从平台管理者，即可终止合作，取消钻石会员资格，永不录用！</w:t>
      </w:r>
    </w:p>
    <w:p w14:paraId="686D2FF5" w14:textId="354D0011" w:rsidR="00D176EE" w:rsidRPr="006A5D83" w:rsidRDefault="00D176EE" w:rsidP="00D176EE">
      <w:pPr>
        <w:rPr>
          <w:rFonts w:ascii="华文仿宋" w:eastAsia="华文仿宋" w:hAnsi="华文仿宋" w:hint="eastAsia"/>
          <w:b/>
          <w:bCs/>
          <w:sz w:val="24"/>
        </w:rPr>
      </w:pPr>
      <w:r w:rsidRPr="006A5D83">
        <w:rPr>
          <w:rFonts w:ascii="华文仿宋" w:eastAsia="华文仿宋" w:hAnsi="华文仿宋" w:hint="eastAsia"/>
          <w:b/>
          <w:bCs/>
          <w:sz w:val="24"/>
        </w:rPr>
        <w:t>第二条</w:t>
      </w:r>
      <w:r w:rsidR="006A5D83">
        <w:rPr>
          <w:rFonts w:ascii="华文仿宋" w:eastAsia="华文仿宋" w:hAnsi="华文仿宋" w:hint="eastAsia"/>
          <w:b/>
          <w:bCs/>
          <w:sz w:val="24"/>
        </w:rPr>
        <w:t xml:space="preserve"> </w:t>
      </w:r>
      <w:r w:rsidRPr="006A5D83">
        <w:rPr>
          <w:rFonts w:ascii="华文仿宋" w:eastAsia="华文仿宋" w:hAnsi="华文仿宋" w:hint="eastAsia"/>
          <w:b/>
          <w:bCs/>
          <w:sz w:val="24"/>
        </w:rPr>
        <w:t>股份分红提现</w:t>
      </w:r>
      <w:r w:rsidR="006A5D83" w:rsidRPr="006A5D83">
        <w:rPr>
          <w:rFonts w:ascii="华文仿宋" w:eastAsia="华文仿宋" w:hAnsi="华文仿宋" w:hint="eastAsia"/>
          <w:b/>
          <w:bCs/>
          <w:sz w:val="24"/>
        </w:rPr>
        <w:t>和转股</w:t>
      </w:r>
      <w:r w:rsidRPr="006A5D83">
        <w:rPr>
          <w:rFonts w:ascii="华文仿宋" w:eastAsia="华文仿宋" w:hAnsi="华文仿宋" w:hint="eastAsia"/>
          <w:b/>
          <w:bCs/>
          <w:sz w:val="24"/>
        </w:rPr>
        <w:t>规则：</w:t>
      </w:r>
    </w:p>
    <w:p w14:paraId="3C3E4A07" w14:textId="6A66C902" w:rsidR="00D176EE" w:rsidRPr="00D176EE" w:rsidRDefault="006A5D83" w:rsidP="00D176EE">
      <w:pPr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1、</w:t>
      </w:r>
      <w:r w:rsidR="00D176EE" w:rsidRPr="00D176EE">
        <w:rPr>
          <w:rFonts w:ascii="华文仿宋" w:eastAsia="华文仿宋" w:hAnsi="华文仿宋" w:hint="eastAsia"/>
          <w:sz w:val="24"/>
        </w:rPr>
        <w:t>会员发布资源让用户下载可以获得股份，获得的股份可以划转为积分，最少划转股数为100股，比例为50%；例：100股=50积分，积分可以用于下载本站其他用户的分享资源。</w:t>
      </w:r>
    </w:p>
    <w:p w14:paraId="3CAAC6CF" w14:textId="372FACBB" w:rsidR="00D176EE" w:rsidRPr="00D176EE" w:rsidRDefault="006A5D83" w:rsidP="00D176EE">
      <w:pPr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lastRenderedPageBreak/>
        <w:t>2、</w:t>
      </w:r>
      <w:r w:rsidR="00D176EE" w:rsidRPr="00D176EE">
        <w:rPr>
          <w:rFonts w:ascii="华文仿宋" w:eastAsia="华文仿宋" w:hAnsi="华文仿宋" w:hint="eastAsia"/>
          <w:sz w:val="24"/>
        </w:rPr>
        <w:t>每月20-25号可以申请股份分红提现，最少提现股份数为1000股，比例为50%。请在审核通过之前保持余额充足；例：1000股=¥500人民币，直接分红现金人民币。</w:t>
      </w:r>
    </w:p>
    <w:p w14:paraId="7E99CBFC" w14:textId="4D0A8AA6" w:rsidR="00D176EE" w:rsidRPr="00D176EE" w:rsidRDefault="00D176EE" w:rsidP="00D176EE">
      <w:pPr>
        <w:rPr>
          <w:rFonts w:ascii="华文仿宋" w:eastAsia="华文仿宋" w:hAnsi="华文仿宋" w:hint="eastAsia"/>
          <w:sz w:val="24"/>
        </w:rPr>
      </w:pPr>
      <w:r w:rsidRPr="00D176EE">
        <w:rPr>
          <w:rFonts w:ascii="华文仿宋" w:eastAsia="华文仿宋" w:hAnsi="华文仿宋" w:hint="eastAsia"/>
          <w:sz w:val="24"/>
        </w:rPr>
        <w:t>3、申请提现需要提交【股海网稿酬提现申请】我们财务核实无误后次月1-10</w:t>
      </w:r>
      <w:r w:rsidR="00C569D0" w:rsidRPr="00D176EE">
        <w:rPr>
          <w:rFonts w:ascii="华文仿宋" w:eastAsia="华文仿宋" w:hAnsi="华文仿宋" w:hint="eastAsia"/>
          <w:sz w:val="24"/>
        </w:rPr>
        <w:t>号将税后</w:t>
      </w:r>
      <w:r w:rsidR="00B622DF">
        <w:rPr>
          <w:rFonts w:ascii="华文仿宋" w:eastAsia="华文仿宋" w:hAnsi="华文仿宋" w:hint="eastAsia"/>
          <w:sz w:val="24"/>
        </w:rPr>
        <w:t>（节假日顺延）</w:t>
      </w:r>
      <w:r w:rsidRPr="00D176EE">
        <w:rPr>
          <w:rFonts w:ascii="华文仿宋" w:eastAsia="华文仿宋" w:hAnsi="华文仿宋" w:hint="eastAsia"/>
          <w:sz w:val="24"/>
        </w:rPr>
        <w:t>（按相关规定扣除稿酬税）金额支付到您的账号。</w:t>
      </w:r>
    </w:p>
    <w:p w14:paraId="6D338C1D" w14:textId="1D974734" w:rsidR="00D176EE" w:rsidRPr="00D176EE" w:rsidRDefault="00D176EE" w:rsidP="00D176EE">
      <w:pPr>
        <w:rPr>
          <w:rFonts w:ascii="华文仿宋" w:eastAsia="华文仿宋" w:hAnsi="华文仿宋" w:hint="eastAsia"/>
          <w:sz w:val="24"/>
        </w:rPr>
      </w:pPr>
      <w:r w:rsidRPr="00D176EE">
        <w:rPr>
          <w:rFonts w:ascii="华文仿宋" w:eastAsia="华文仿宋" w:hAnsi="华文仿宋" w:hint="eastAsia"/>
          <w:sz w:val="24"/>
        </w:rPr>
        <w:t>4、我们平台积分积分充值是通过微信支付宝托收的，其互联网平台手续费率为1%，</w:t>
      </w:r>
      <w:r w:rsidR="000457A9">
        <w:rPr>
          <w:rFonts w:ascii="华文仿宋" w:eastAsia="华文仿宋" w:hAnsi="华文仿宋" w:hint="eastAsia"/>
          <w:sz w:val="24"/>
        </w:rPr>
        <w:t>还有银行跨行费用，手续费等，</w:t>
      </w:r>
      <w:r w:rsidRPr="00D176EE">
        <w:rPr>
          <w:rFonts w:ascii="华文仿宋" w:eastAsia="华文仿宋" w:hAnsi="华文仿宋" w:hint="eastAsia"/>
          <w:sz w:val="24"/>
        </w:rPr>
        <w:t>所以在支付分红时，我们将按比例做扣除。</w:t>
      </w:r>
    </w:p>
    <w:p w14:paraId="6D932141" w14:textId="77777777" w:rsidR="00D176EE" w:rsidRPr="00D176EE" w:rsidRDefault="00D176EE" w:rsidP="00D176EE">
      <w:pPr>
        <w:rPr>
          <w:rFonts w:ascii="华文仿宋" w:eastAsia="华文仿宋" w:hAnsi="华文仿宋" w:hint="eastAsia"/>
          <w:sz w:val="24"/>
        </w:rPr>
      </w:pPr>
      <w:r w:rsidRPr="00D176EE">
        <w:rPr>
          <w:rFonts w:ascii="华文仿宋" w:eastAsia="华文仿宋" w:hAnsi="华文仿宋" w:hint="eastAsia"/>
          <w:sz w:val="24"/>
        </w:rPr>
        <w:t>5、优秀资源可以申请标题加色推荐，获取更多的曝光量，通过后系统将扣除一单资源所需股份，申请与客服联系。</w:t>
      </w:r>
    </w:p>
    <w:p w14:paraId="394D6A37" w14:textId="438EBA88" w:rsidR="00D176EE" w:rsidRPr="006A5D83" w:rsidRDefault="005B783C" w:rsidP="00D176EE">
      <w:pPr>
        <w:rPr>
          <w:rFonts w:ascii="华文仿宋" w:eastAsia="华文仿宋" w:hAnsi="华文仿宋" w:hint="eastAsia"/>
          <w:b/>
          <w:bCs/>
          <w:sz w:val="24"/>
        </w:rPr>
      </w:pPr>
      <w:r w:rsidRPr="006A5D83">
        <w:rPr>
          <w:rFonts w:ascii="华文仿宋" w:eastAsia="华文仿宋" w:hAnsi="华文仿宋" w:hint="eastAsia"/>
          <w:b/>
          <w:bCs/>
          <w:sz w:val="24"/>
        </w:rPr>
        <w:t>第三条 法律申明义务</w:t>
      </w:r>
    </w:p>
    <w:p w14:paraId="62B6399B" w14:textId="123D8E05" w:rsidR="005B783C" w:rsidRPr="005B783C" w:rsidRDefault="005B783C" w:rsidP="005B783C">
      <w:pPr>
        <w:rPr>
          <w:rFonts w:ascii="华文仿宋" w:eastAsia="华文仿宋" w:hAnsi="华文仿宋" w:hint="eastAsia"/>
          <w:sz w:val="24"/>
        </w:rPr>
      </w:pPr>
      <w:r w:rsidRPr="005B783C">
        <w:rPr>
          <w:rFonts w:ascii="华文仿宋" w:eastAsia="华文仿宋" w:hAnsi="华文仿宋" w:hint="eastAsia"/>
          <w:sz w:val="24"/>
        </w:rPr>
        <w:t>不遵守</w:t>
      </w:r>
      <w:r w:rsidR="00C569D0">
        <w:rPr>
          <w:rFonts w:ascii="华文仿宋" w:eastAsia="华文仿宋" w:hAnsi="华文仿宋" w:hint="eastAsia"/>
          <w:sz w:val="24"/>
        </w:rPr>
        <w:t>平台约定</w:t>
      </w:r>
      <w:r w:rsidRPr="005B783C">
        <w:rPr>
          <w:rFonts w:ascii="华文仿宋" w:eastAsia="华文仿宋" w:hAnsi="华文仿宋" w:hint="eastAsia"/>
          <w:sz w:val="24"/>
        </w:rPr>
        <w:t>相关规则者，</w:t>
      </w:r>
      <w:r w:rsidR="00C569D0" w:rsidRPr="006A5D83">
        <w:rPr>
          <w:rFonts w:ascii="华文仿宋" w:eastAsia="华文仿宋" w:hAnsi="华文仿宋" w:hint="eastAsia"/>
          <w:sz w:val="24"/>
        </w:rPr>
        <w:t>不服从平台管理者，</w:t>
      </w:r>
      <w:r w:rsidRPr="005B783C">
        <w:rPr>
          <w:rFonts w:ascii="华文仿宋" w:eastAsia="华文仿宋" w:hAnsi="华文仿宋" w:hint="eastAsia"/>
          <w:sz w:val="24"/>
        </w:rPr>
        <w:t>我们有权取消钻石会员资格，</w:t>
      </w:r>
      <w:r w:rsidR="00C569D0">
        <w:rPr>
          <w:rFonts w:ascii="华文仿宋" w:eastAsia="华文仿宋" w:hAnsi="华文仿宋" w:hint="eastAsia"/>
          <w:sz w:val="24"/>
        </w:rPr>
        <w:t>终止合作，</w:t>
      </w:r>
      <w:r w:rsidRPr="005B783C">
        <w:rPr>
          <w:rFonts w:ascii="华文仿宋" w:eastAsia="华文仿宋" w:hAnsi="华文仿宋" w:hint="eastAsia"/>
          <w:sz w:val="24"/>
        </w:rPr>
        <w:t>清空股份等处罚！发布资源归平台所有！在相关法律法规允许的范围内最终解释权归本站所有</w:t>
      </w:r>
      <w:r w:rsidR="006A5D83">
        <w:rPr>
          <w:rFonts w:ascii="华文仿宋" w:eastAsia="华文仿宋" w:hAnsi="华文仿宋" w:hint="eastAsia"/>
          <w:sz w:val="24"/>
        </w:rPr>
        <w:t>！</w:t>
      </w:r>
    </w:p>
    <w:p w14:paraId="23AE7C50" w14:textId="77777777" w:rsidR="005B783C" w:rsidRDefault="005B783C" w:rsidP="00D176EE">
      <w:pPr>
        <w:rPr>
          <w:rFonts w:ascii="华文仿宋" w:eastAsia="华文仿宋" w:hAnsi="华文仿宋" w:hint="eastAsia"/>
        </w:rPr>
      </w:pPr>
    </w:p>
    <w:p w14:paraId="3F045C2B" w14:textId="77777777" w:rsidR="00F23196" w:rsidRDefault="00F23196" w:rsidP="00D176EE">
      <w:pPr>
        <w:rPr>
          <w:rFonts w:ascii="华文仿宋" w:eastAsia="华文仿宋" w:hAnsi="华文仿宋" w:hint="eastAsia"/>
        </w:rPr>
      </w:pPr>
    </w:p>
    <w:p w14:paraId="22FD0E2A" w14:textId="77777777" w:rsidR="00F23196" w:rsidRDefault="00F23196" w:rsidP="00D176EE">
      <w:pPr>
        <w:rPr>
          <w:rFonts w:ascii="华文仿宋" w:eastAsia="华文仿宋" w:hAnsi="华文仿宋" w:hint="eastAsia"/>
        </w:rPr>
      </w:pPr>
    </w:p>
    <w:p w14:paraId="0369E3B6" w14:textId="77777777" w:rsidR="00F23196" w:rsidRDefault="00F23196" w:rsidP="00D176EE">
      <w:pPr>
        <w:rPr>
          <w:rFonts w:ascii="华文仿宋" w:eastAsia="华文仿宋" w:hAnsi="华文仿宋" w:hint="eastAsia"/>
        </w:rPr>
      </w:pPr>
    </w:p>
    <w:p w14:paraId="1E7ED2B9" w14:textId="77777777" w:rsidR="00F23196" w:rsidRDefault="00F23196" w:rsidP="00D176EE">
      <w:pPr>
        <w:rPr>
          <w:rFonts w:ascii="华文仿宋" w:eastAsia="华文仿宋" w:hAnsi="华文仿宋" w:hint="eastAsia"/>
        </w:rPr>
      </w:pPr>
    </w:p>
    <w:p w14:paraId="6EE62131" w14:textId="54462C00" w:rsidR="00F23196" w:rsidRDefault="00F23196" w:rsidP="00D176EE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乙方信息：</w:t>
      </w:r>
    </w:p>
    <w:p w14:paraId="58AB3EB4" w14:textId="77777777" w:rsidR="00F23196" w:rsidRDefault="00F23196" w:rsidP="00D176EE">
      <w:pPr>
        <w:rPr>
          <w:rFonts w:ascii="华文仿宋" w:eastAsia="华文仿宋" w:hAnsi="华文仿宋" w:hint="eastAsia"/>
        </w:rPr>
      </w:pPr>
    </w:p>
    <w:p w14:paraId="2682752F" w14:textId="16265C2F" w:rsidR="00F23196" w:rsidRDefault="00F23196" w:rsidP="00D176EE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注册手机号：</w:t>
      </w:r>
    </w:p>
    <w:p w14:paraId="32D3532C" w14:textId="77777777" w:rsidR="00F23196" w:rsidRDefault="00F23196" w:rsidP="00D176EE">
      <w:pPr>
        <w:rPr>
          <w:rFonts w:ascii="华文仿宋" w:eastAsia="华文仿宋" w:hAnsi="华文仿宋" w:hint="eastAsia"/>
        </w:rPr>
      </w:pPr>
    </w:p>
    <w:p w14:paraId="09D73C08" w14:textId="3C91721B" w:rsidR="00F23196" w:rsidRDefault="00F23196" w:rsidP="00D176EE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身份证号码：</w:t>
      </w:r>
    </w:p>
    <w:p w14:paraId="29531513" w14:textId="77777777" w:rsidR="00F23196" w:rsidRDefault="00F23196" w:rsidP="00D176EE">
      <w:pPr>
        <w:rPr>
          <w:rFonts w:ascii="华文仿宋" w:eastAsia="华文仿宋" w:hAnsi="华文仿宋" w:hint="eastAsia"/>
        </w:rPr>
      </w:pPr>
    </w:p>
    <w:p w14:paraId="6805C977" w14:textId="7C9A2910" w:rsidR="00F23196" w:rsidRDefault="00F23196" w:rsidP="00D176EE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手写签名</w:t>
      </w:r>
      <w:r w:rsidR="00D15A83">
        <w:rPr>
          <w:rFonts w:ascii="华文仿宋" w:eastAsia="华文仿宋" w:hAnsi="华文仿宋" w:hint="eastAsia"/>
        </w:rPr>
        <w:t>（手印）</w:t>
      </w:r>
      <w:r>
        <w:rPr>
          <w:rFonts w:ascii="华文仿宋" w:eastAsia="华文仿宋" w:hAnsi="华文仿宋" w:hint="eastAsia"/>
        </w:rPr>
        <w:t>：</w:t>
      </w:r>
    </w:p>
    <w:p w14:paraId="332BA991" w14:textId="77777777" w:rsidR="00F23196" w:rsidRDefault="00F23196" w:rsidP="00D176EE">
      <w:pPr>
        <w:rPr>
          <w:rFonts w:ascii="华文仿宋" w:eastAsia="华文仿宋" w:hAnsi="华文仿宋" w:hint="eastAsia"/>
        </w:rPr>
      </w:pPr>
    </w:p>
    <w:p w14:paraId="153FB676" w14:textId="48F01128" w:rsidR="00F23196" w:rsidRPr="006A5D83" w:rsidRDefault="00F23196" w:rsidP="00D176EE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附手写</w:t>
      </w:r>
      <w:r w:rsidR="00D15A83">
        <w:rPr>
          <w:rFonts w:ascii="华文仿宋" w:eastAsia="华文仿宋" w:hAnsi="华文仿宋" w:hint="eastAsia"/>
        </w:rPr>
        <w:t>（</w:t>
      </w:r>
      <w:r>
        <w:rPr>
          <w:rFonts w:ascii="华文仿宋" w:eastAsia="华文仿宋" w:hAnsi="华文仿宋" w:hint="eastAsia"/>
        </w:rPr>
        <w:t>同意</w:t>
      </w:r>
      <w:r w:rsidR="00D15A83">
        <w:rPr>
          <w:rFonts w:ascii="华文仿宋" w:eastAsia="华文仿宋" w:hAnsi="华文仿宋" w:hint="eastAsia"/>
        </w:rPr>
        <w:t>）</w:t>
      </w:r>
      <w:r>
        <w:rPr>
          <w:rFonts w:ascii="华文仿宋" w:eastAsia="华文仿宋" w:hAnsi="华文仿宋" w:hint="eastAsia"/>
        </w:rPr>
        <w:t>字样：</w:t>
      </w:r>
    </w:p>
    <w:sectPr w:rsidR="00F23196" w:rsidRPr="006A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A29E7"/>
    <w:multiLevelType w:val="hybridMultilevel"/>
    <w:tmpl w:val="66B8349A"/>
    <w:lvl w:ilvl="0" w:tplc="8F8A35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4877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B1"/>
    <w:rsid w:val="000457A9"/>
    <w:rsid w:val="0006380C"/>
    <w:rsid w:val="000E05F6"/>
    <w:rsid w:val="00225C20"/>
    <w:rsid w:val="002813C5"/>
    <w:rsid w:val="00434985"/>
    <w:rsid w:val="00437631"/>
    <w:rsid w:val="00517BF2"/>
    <w:rsid w:val="00563988"/>
    <w:rsid w:val="005B783C"/>
    <w:rsid w:val="006A5D83"/>
    <w:rsid w:val="006E6FE8"/>
    <w:rsid w:val="00825F70"/>
    <w:rsid w:val="008615F2"/>
    <w:rsid w:val="008F354C"/>
    <w:rsid w:val="0092245C"/>
    <w:rsid w:val="00A328B1"/>
    <w:rsid w:val="00B44800"/>
    <w:rsid w:val="00B622DF"/>
    <w:rsid w:val="00BB4C14"/>
    <w:rsid w:val="00BE2AD6"/>
    <w:rsid w:val="00C569D0"/>
    <w:rsid w:val="00C719C7"/>
    <w:rsid w:val="00D0726E"/>
    <w:rsid w:val="00D15A83"/>
    <w:rsid w:val="00D176EE"/>
    <w:rsid w:val="00DB7AC0"/>
    <w:rsid w:val="00F2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FD694"/>
  <w15:chartTrackingRefBased/>
  <w15:docId w15:val="{CCF40127-9203-4035-AE6A-BF1AD08C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A3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28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28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28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28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28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28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328B1"/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semiHidden/>
    <w:rsid w:val="00A328B1"/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semiHidden/>
    <w:rsid w:val="00A328B1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semiHidden/>
    <w:rsid w:val="00A328B1"/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semiHidden/>
    <w:rsid w:val="00A328B1"/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semiHidden/>
    <w:rsid w:val="00A328B1"/>
    <w:rPr>
      <w:rFonts w:asciiTheme="minorHAnsi" w:eastAsiaTheme="minorEastAsia" w:hAnsiTheme="minorHAnsi" w:cstheme="majorBidi"/>
      <w:b/>
      <w:bCs/>
      <w:color w:val="2F5496" w:themeColor="accent1" w:themeShade="BF"/>
      <w:sz w:val="21"/>
      <w:szCs w:val="24"/>
      <w14:ligatures w14:val="none"/>
    </w:rPr>
  </w:style>
  <w:style w:type="character" w:customStyle="1" w:styleId="70">
    <w:name w:val="标题 7 字符"/>
    <w:basedOn w:val="a0"/>
    <w:link w:val="7"/>
    <w:semiHidden/>
    <w:rsid w:val="00A328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  <w14:ligatures w14:val="none"/>
    </w:rPr>
  </w:style>
  <w:style w:type="character" w:customStyle="1" w:styleId="80">
    <w:name w:val="标题 8 字符"/>
    <w:basedOn w:val="a0"/>
    <w:link w:val="8"/>
    <w:semiHidden/>
    <w:rsid w:val="00A328B1"/>
    <w:rPr>
      <w:rFonts w:asciiTheme="minorHAnsi" w:eastAsiaTheme="minorEastAsia" w:hAnsiTheme="minorHAnsi" w:cstheme="majorBidi"/>
      <w:color w:val="595959" w:themeColor="text1" w:themeTint="A6"/>
      <w:sz w:val="21"/>
      <w:szCs w:val="24"/>
      <w14:ligatures w14:val="none"/>
    </w:rPr>
  </w:style>
  <w:style w:type="character" w:customStyle="1" w:styleId="90">
    <w:name w:val="标题 9 字符"/>
    <w:basedOn w:val="a0"/>
    <w:link w:val="9"/>
    <w:semiHidden/>
    <w:rsid w:val="00A328B1"/>
    <w:rPr>
      <w:rFonts w:asciiTheme="minorHAnsi" w:eastAsiaTheme="majorEastAsia" w:hAnsiTheme="minorHAnsi" w:cstheme="majorBidi"/>
      <w:color w:val="595959" w:themeColor="text1" w:themeTint="A6"/>
      <w:sz w:val="21"/>
      <w:szCs w:val="24"/>
      <w14:ligatures w14:val="none"/>
    </w:rPr>
  </w:style>
  <w:style w:type="paragraph" w:styleId="a3">
    <w:name w:val="Title"/>
    <w:basedOn w:val="a"/>
    <w:next w:val="a"/>
    <w:link w:val="a4"/>
    <w:qFormat/>
    <w:rsid w:val="00A328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28B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qFormat/>
    <w:rsid w:val="00A328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A328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8B1"/>
    <w:rPr>
      <w:i/>
      <w:iCs/>
      <w:color w:val="404040" w:themeColor="text1" w:themeTint="BF"/>
      <w:sz w:val="21"/>
      <w:szCs w:val="24"/>
      <w14:ligatures w14:val="none"/>
    </w:rPr>
  </w:style>
  <w:style w:type="paragraph" w:styleId="a9">
    <w:name w:val="List Paragraph"/>
    <w:basedOn w:val="a"/>
    <w:uiPriority w:val="34"/>
    <w:qFormat/>
    <w:rsid w:val="00A3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8B1"/>
    <w:rPr>
      <w:i/>
      <w:iCs/>
      <w:color w:val="2F5496" w:themeColor="accent1" w:themeShade="BF"/>
      <w:sz w:val="21"/>
      <w:szCs w:val="24"/>
      <w14:ligatures w14:val="none"/>
    </w:rPr>
  </w:style>
  <w:style w:type="character" w:styleId="ad">
    <w:name w:val="Intense Reference"/>
    <w:basedOn w:val="a0"/>
    <w:uiPriority w:val="32"/>
    <w:qFormat/>
    <w:rsid w:val="00A328B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rsid w:val="00D176E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17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</dc:creator>
  <cp:keywords/>
  <dc:description/>
  <cp:lastModifiedBy>MING LI</cp:lastModifiedBy>
  <cp:revision>17</cp:revision>
  <dcterms:created xsi:type="dcterms:W3CDTF">2025-06-08T11:10:00Z</dcterms:created>
  <dcterms:modified xsi:type="dcterms:W3CDTF">2025-06-09T03:26:00Z</dcterms:modified>
</cp:coreProperties>
</file>